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1D" w:rsidRDefault="0094041D">
      <w:pPr>
        <w:pStyle w:val="ConsPlusNormal"/>
        <w:jc w:val="both"/>
      </w:pPr>
      <w:bookmarkStart w:id="0" w:name="_GoBack"/>
      <w:bookmarkEnd w:id="0"/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jc w:val="right"/>
        <w:outlineLvl w:val="1"/>
      </w:pPr>
      <w:r>
        <w:t>Приложение N 4</w:t>
      </w:r>
    </w:p>
    <w:p w:rsidR="0094041D" w:rsidRDefault="0094041D">
      <w:pPr>
        <w:pStyle w:val="ConsPlusNormal"/>
        <w:jc w:val="right"/>
      </w:pPr>
      <w:r>
        <w:t>к Программе</w:t>
      </w: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Title"/>
        <w:jc w:val="center"/>
      </w:pPr>
      <w:bookmarkStart w:id="1" w:name="P4044"/>
      <w:bookmarkEnd w:id="1"/>
      <w:r>
        <w:t>ПЕРЕЧЕНЬ</w:t>
      </w:r>
    </w:p>
    <w:p w:rsidR="0094041D" w:rsidRDefault="0094041D">
      <w:pPr>
        <w:pStyle w:val="ConsPlusTitle"/>
        <w:jc w:val="center"/>
      </w:pPr>
      <w:r>
        <w:t>ЛЕКАРСТВЕННЫХ ПРЕПАРАТОВ, ОТПУСКАЕМЫХ НАСЕЛЕНИЮ</w:t>
      </w:r>
    </w:p>
    <w:p w:rsidR="0094041D" w:rsidRDefault="0094041D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94041D" w:rsidRDefault="0094041D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94041D" w:rsidRDefault="0094041D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94041D" w:rsidRDefault="0094041D">
      <w:pPr>
        <w:pStyle w:val="ConsPlusTitle"/>
        <w:jc w:val="center"/>
      </w:pPr>
      <w:r>
        <w:t>ПО РЕЦЕПТАМ ВРАЧЕЙ БЕСПЛАТНО, А ТАКЖЕ В СООТВЕТСТВИИ</w:t>
      </w:r>
    </w:p>
    <w:p w:rsidR="0094041D" w:rsidRDefault="0094041D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:rsidR="0094041D" w:rsidRDefault="0094041D">
      <w:pPr>
        <w:pStyle w:val="ConsPlusTitle"/>
        <w:jc w:val="center"/>
      </w:pPr>
      <w:r>
        <w:t>ЛЕКАРСТВЕННЫЕ СРЕДСТВА ОТПУСКАЮТСЯ ПО РЕЦЕПТАМ ВРАЧЕЙ</w:t>
      </w:r>
    </w:p>
    <w:p w:rsidR="0094041D" w:rsidRDefault="0094041D">
      <w:pPr>
        <w:pStyle w:val="ConsPlusTitle"/>
        <w:jc w:val="center"/>
      </w:pPr>
      <w:r>
        <w:t>С 50-ПРОЦЕНТНОЙ СКИДКОЙ СО СВОБОДНЫХ ЦЕН, СФОРМИРОВАННЫЙ</w:t>
      </w:r>
    </w:p>
    <w:p w:rsidR="0094041D" w:rsidRDefault="0094041D">
      <w:pPr>
        <w:pStyle w:val="ConsPlusTitle"/>
        <w:jc w:val="center"/>
      </w:pPr>
      <w:r>
        <w:t>В ОБЪЕМЕ НЕ МЕНЕЕ ОБЪЕМА УСТАНОВЛЕННОГО ПЕРЕЧНЕМ ЖИЗНЕННО</w:t>
      </w:r>
    </w:p>
    <w:p w:rsidR="0094041D" w:rsidRDefault="0094041D">
      <w:pPr>
        <w:pStyle w:val="ConsPlusTitle"/>
        <w:jc w:val="center"/>
      </w:pPr>
      <w:r>
        <w:t>НЕОБХОДИМЫХ И ВАЖНЕЙШИХ ЛЕКАРСТВЕННЫХ ПРЕПАРАТОВ</w:t>
      </w:r>
    </w:p>
    <w:p w:rsidR="0094041D" w:rsidRDefault="0094041D">
      <w:pPr>
        <w:pStyle w:val="ConsPlusTitle"/>
        <w:jc w:val="center"/>
      </w:pPr>
      <w:r>
        <w:t>ДЛЯ МЕДИЦИНСКОГО ПРИМЕНЕНИЯ, УТВЕРЖДЕННЫМ РАСПОРЯЖЕНИЕМ</w:t>
      </w:r>
    </w:p>
    <w:p w:rsidR="0094041D" w:rsidRDefault="0094041D">
      <w:pPr>
        <w:pStyle w:val="ConsPlusTitle"/>
        <w:jc w:val="center"/>
      </w:pPr>
      <w:r>
        <w:t>ПРАВИТЕЛЬСТВА РОССИЙСКОЙ ФЕДЕРАЦИИ НА СООТВЕТСТВУЮЩИЙ ГОД,</w:t>
      </w:r>
    </w:p>
    <w:p w:rsidR="0094041D" w:rsidRDefault="0094041D">
      <w:pPr>
        <w:pStyle w:val="ConsPlusTitle"/>
        <w:jc w:val="center"/>
      </w:pPr>
      <w:r>
        <w:t>ЗА ИСКЛЮЧЕНИЕМ ЛЕКАРСТВЕННЫХ ПРЕПАРАТОВ, ИСПОЛЬЗУЕМЫХ</w:t>
      </w:r>
    </w:p>
    <w:p w:rsidR="0094041D" w:rsidRDefault="0094041D">
      <w:pPr>
        <w:pStyle w:val="ConsPlusTitle"/>
        <w:jc w:val="center"/>
      </w:pPr>
      <w:r>
        <w:t>ИСКЛЮЧИТЕЛЬНО В СТАЦИОНАРНЫХ УСЛОВИЯХ</w:t>
      </w: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sectPr w:rsidR="0094041D" w:rsidSect="00F97348">
          <w:pgSz w:w="11905" w:h="16838"/>
          <w:pgMar w:top="1134" w:right="850" w:bottom="1134" w:left="993" w:header="0" w:footer="0" w:gutter="0"/>
          <w:cols w:space="720"/>
          <w:titlePg/>
        </w:sectPr>
      </w:pPr>
    </w:p>
    <w:tbl>
      <w:tblPr>
        <w:tblW w:w="98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63"/>
        <w:gridCol w:w="3119"/>
        <w:gridCol w:w="3827"/>
      </w:tblGrid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8709" w:type="dxa"/>
            <w:gridSpan w:val="3"/>
          </w:tcPr>
          <w:p w:rsidR="0094041D" w:rsidRDefault="0094041D">
            <w:pPr>
              <w:pStyle w:val="ConsPlusNormal"/>
            </w:pPr>
            <w:r>
              <w:t>пищеварительный тракт и обмен веществ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8709" w:type="dxa"/>
            <w:gridSpan w:val="3"/>
          </w:tcPr>
          <w:p w:rsidR="0094041D" w:rsidRDefault="0094041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8709" w:type="dxa"/>
            <w:gridSpan w:val="3"/>
          </w:tcPr>
          <w:p w:rsidR="0094041D" w:rsidRDefault="0094041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ранитидин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фамотидин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омепразол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эзомепразол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lastRenderedPageBreak/>
              <w:t>висмута трикалиядицитрат</w:t>
            </w:r>
          </w:p>
        </w:tc>
        <w:tc>
          <w:tcPr>
            <w:tcW w:w="3827" w:type="dxa"/>
            <w:vMerge w:val="restart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  <w:vMerge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  <w:vMerge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мебеверин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платифиллин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дротаверин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A03BA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атропин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метоклопрамид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ондансетрон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лиофилизированные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препараты </w:t>
            </w:r>
            <w:r>
              <w:lastRenderedPageBreak/>
              <w:t>желчных кислот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lastRenderedPageBreak/>
              <w:t>урсодезоксихолевая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бисакодил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сеннозиды A и B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лактулоза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макрогол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лоперамид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жевательные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таблетки-лиофилизат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месалазин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ректальная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сульфасалазин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приема внутрь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панкреатин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аспарт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лизпро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</w:t>
            </w:r>
            <w: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гларгин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инсулин детемир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бигуаниды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метформин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глибенкламид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гликлазид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алоглиптин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вилдаглиптин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гозоглиптин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линаглиптин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саксаглиптин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ситаглиптин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эвоглиптин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дулаглутид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ликсисенатид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семаглутид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дапаглифлозин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ипраглифлозин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эмпаглифлозин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эртуглифлозин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репаглинид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витамин A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ретинол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драже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альфакальцидол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кальцитриол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колекальциферол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драже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пиридоксин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A12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нандролон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адеметионин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агалсидаза бета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галсульфаза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идурсульфаза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имиглюцераза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ларонидаза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нитизинон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сапроптерин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варфарин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группа гепарина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гепарин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клопидогрел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селексипаг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тикагрелор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алтеплаза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проурокиназа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тенектеплаза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апиксабан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ривароксабан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аминокислоты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апротинин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 K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губка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 xml:space="preserve">антиингибиторный </w:t>
            </w:r>
            <w:r>
              <w:lastRenderedPageBreak/>
              <w:t>коагулянтный комплекс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мороктоког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нонаког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октоког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 раствор для инфузий (замороженный)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ромиплостим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элтромбопаг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эмицизумаб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этамзилат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железа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жевательные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цианокобаламин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эпоэтин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эпоэтин бета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декстран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желатин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эмульсия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лактата раствор сложный</w:t>
            </w:r>
          </w:p>
          <w:p w:rsidR="0094041D" w:rsidRDefault="0094041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хлорида раствор сложный</w:t>
            </w:r>
          </w:p>
          <w:p w:rsidR="0094041D" w:rsidRDefault="0094041D">
            <w:pPr>
              <w:pStyle w:val="ConsPlusNormal"/>
            </w:pPr>
            <w:r>
              <w:t xml:space="preserve">(калия хлорид + кальция </w:t>
            </w:r>
            <w:r>
              <w:lastRenderedPageBreak/>
              <w:t>хлорид + натрия хлорид)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маннитол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декстроза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калия хлорид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магния сульфат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натрия хлорид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C01A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дигоксин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(для детей)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прокаинамид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лидокаин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для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для местного и наружного применения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пропафенон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амиодарон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антиаритмическ</w:t>
            </w:r>
            <w:r>
              <w:lastRenderedPageBreak/>
              <w:t>ие препараты, классы I и III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лаппаконитина гидробромид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C01C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добутамин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допамин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норэпинефрин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фенилэфрин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эпинефрин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левосимендан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изосорбидадинитрат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изосорбидамононитрат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нитроглицерин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подъязычные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подъязычные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сублингвальные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простагландины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алпростадил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ивабрадин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метилдопа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метилдопа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клонидин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моксонидин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доксазозин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таблетки; 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урапидил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действия; 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амбризентан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бозентан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мацитентан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риоцигуат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диуретики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тиазиды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сульфонамиды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индапамид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сульфонамиды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фуросемид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спиронолактон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пентоксифиллин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пропранолол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соталол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атенолол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бисопролол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метопролол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карведилол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амлодипин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нимодипин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нифедипин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верапамил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ингибиторы АПФ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АПФ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каптоприл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лизиноприл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периндоприл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рамиприл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эналаприл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лозартан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аторвастатин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симвастатин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фибраты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фенофибрат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алирокумаб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эволокумаб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другие препараты, способствующие </w:t>
            </w:r>
            <w:r>
              <w:lastRenderedPageBreak/>
              <w:t>нормальному рубцеванию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фактор роста эпидермальный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глюкокортикоиды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бетаметазон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мометазон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хлоргексидин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вагинальные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вагинальные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йода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повидон-йод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этанол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дупилумаб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пимекролимус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противомикробные препараты и антисептики, применяемые в </w:t>
            </w:r>
            <w:r>
              <w:lastRenderedPageBreak/>
              <w:t>гинекологии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вагинальные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клотримазол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вагинальный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вагинальные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вагинальные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метилэргометрин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простагландины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динопростон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интрацервикальный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мизопростол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гексопреналин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бромокриптин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атозибан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половые гормоны и </w:t>
            </w:r>
            <w:r>
              <w:lastRenderedPageBreak/>
              <w:t>модуляторы функции половых органов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андрогены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тестостерон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гестагены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прогестерон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дидрогестерон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норэтистерон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гонадотропины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кломифен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антиандрогены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антиандрогены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ципротерон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масляный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солифенацин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алфузозин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тамсулозин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финастерид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соматропин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пэгвисомант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десмопрессин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назальные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таблетки-лиофилизат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подъязычные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терлипрессин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H01BB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карбетоцин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окситоцин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гормоны гипоталамуса соматостатин и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ланреотид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октреотид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пасиреотид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ганиреликс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цетрореликс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флудрокортизон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глюкокортикоиды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гидрокортизон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глазная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внутримышечного и внутрисуставного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дексаметазон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имплантат для интравитреального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преднизолон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гормоны щитовидной </w:t>
            </w:r>
            <w:r>
              <w:lastRenderedPageBreak/>
              <w:t>железы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левотироксин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тиамазол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йода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йода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калия йодид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глюкагон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терипаратид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кальцитонин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парикальцитол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цинакальцет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этелкальцетид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противомикробн</w:t>
            </w:r>
            <w:r>
              <w:lastRenderedPageBreak/>
              <w:t>ые препараты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тетрациклины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тетрациклины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доксициклин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тигециклин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амфениколы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амфениколы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хлорамфеникол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амоксициллин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ампициллин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бензатинабензилпенициллин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оксациллин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бета-</w:t>
            </w:r>
            <w:r>
              <w:lastRenderedPageBreak/>
              <w:t>лактамные антибактериальные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J01DB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цефазолин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цефалексин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цефуроксим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цефотаксим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цефтазидим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цефтриаксон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цефепим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цефепим + сульбактам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карбапенемы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меропенем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эртапенем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цефтаролинафосамил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ко-тримоксазол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макролиды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азитромицин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джозамицин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кларитромицин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линкозамиды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клиндамицин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аминогликозиды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стрептомицины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стрептомицин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амикацин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гентамицин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канамицин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тобрамицин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фторхинолоны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левофлоксацин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ломефлоксацин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моксифлоксацин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офлоксацин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 и ушные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глазная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спарфлоксацин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ципрофлоксацин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 и ушные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ушные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глазная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ванкомицин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 и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телаванцин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полимиксины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полимиксин B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метронидазол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даптомицин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линезолид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тедизолид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фосфомицин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антибиотики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амфотерицин B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нистатин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вориконазол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позаконазол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флуконазол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каспофунгин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микафунгин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антибиотики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капреомицин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рифабутин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рифампицин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циклосерин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гидразиды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изониазид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протионамид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этионамид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противотуберкул</w:t>
            </w:r>
            <w:r>
              <w:lastRenderedPageBreak/>
              <w:t>езные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бедаквилин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деламанид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пиразинамид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теризидон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этамбутол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дапсон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противовирусны</w:t>
            </w:r>
            <w:r>
              <w:lastRenderedPageBreak/>
              <w:t>е препараты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ацикловир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глазная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валганцикловир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ганцикловир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атазанавир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дарунавир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нарлапревир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нирматрелвир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ритонавир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саквинавир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фосампренавир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абакавир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диданозин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зидовудин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ламивудин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ставудин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телбивудин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тенофовир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фосфазид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эмтрицитабин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энтекавир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доравирин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невирапин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элсульфавирин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этравирин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эфавиренз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осельтамивир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даклатасвир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дасабувир;</w:t>
            </w:r>
          </w:p>
          <w:p w:rsidR="0094041D" w:rsidRDefault="0094041D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таблеток набор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рибавирин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софосбувир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комбинированные противовирусные препараты для </w:t>
            </w:r>
            <w:r>
              <w:lastRenderedPageBreak/>
              <w:t>лечения ВИЧ-инфекции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биктегравир + тенофовиралафенамид + эмтрицитабин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булевиртид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долутегравир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имидазолилэтанамидпентандиовой кислоты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кагоцел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маравирок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молнупиравир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ралтегравир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жевательные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ремдесивир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умифеновир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фавипиравир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иммуноглобулины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специфические иммуноглобулин</w:t>
            </w:r>
            <w:r>
              <w:lastRenderedPageBreak/>
              <w:t>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иммуноглобулин антирабический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паливизумаб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вакцины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бендамустин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ифосфамид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мелфалан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внутрисосудистого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хлорамбуцил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циклофосфамид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алкилсульфонаты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бусульфан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кармустин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ломустин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дакарбазин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темозоломид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антиметаболиты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метотрексат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пеметрексед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ралтитрексид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аналоги пурина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меркаптопурин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неларабин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флударабин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введения; лиофилизат для приготовления раствора для внутривенного введения; 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азацитидин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гемцитабин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капецитабин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фторурацил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цитарабин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винбластин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винкристин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винорелбин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этопозид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таксаны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доцетаксел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кабазитаксел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паклитаксел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противоопухолевые антибиотики и родственные </w:t>
            </w:r>
            <w:r>
              <w:lastRenderedPageBreak/>
              <w:t>соединения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даунорубицин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доксорубицин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идарубицин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митоксантрон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эпирубицин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блеомицин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иксабепилон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митомицин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противоопухоле</w:t>
            </w:r>
            <w:r>
              <w:lastRenderedPageBreak/>
              <w:t>вые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L01XA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карбоплатин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оксалиплатин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цисплатин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метилгидразины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прокарбазин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авелумаб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атезолизумаб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бевацизумаб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блинатумомаб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брентуксимабведотин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даратумумаб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дурвалумаб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изатуксимаб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ипилимумаб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ниволумаб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обинутузумаб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панитумумаб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пембролизумаб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пертузумаб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пролголимаб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рамуцирумаб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ритуксимаб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трастузумаб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трастузумабэмтанзин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цетуксимаб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элотузумаб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абемациклиб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акалабрутиниб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акситиниб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алектиниб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афатиниб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бозутиниб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вандетаниб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вемурафениб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гефитиниб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дабрафениб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дазатиниб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ибрутиниб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иматиниб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кабозантиниб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кобиметиниб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кризотиниб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лапатиниб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ленватиниб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мидостаурин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нилотиниб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нинтеданиб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мягкие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осимертиниб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пазопаниб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палбоциклиб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регорафениб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рибоциклиб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руксолитиниб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сорафениб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сунитиниб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траметиниб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церитиниб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эрлотиниб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аспарагиназа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афлиберцепт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бортезомиб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венетоклакс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висмодегиб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иксазомиб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иринотекан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карфилзомиб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митотан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олапариб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пэгаспаргаза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талазопариб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третиноин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эрибулин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гестагены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бусерелин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гозерелин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имплантат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лейпрорелин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трипторелин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антиэстрогены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тамоксифен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фулвестрант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антиандрогены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апалутамид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бикалутамид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флутамид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энзалутамид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анастрозол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дегареликс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филграстим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эмпэгфилграстим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интерфероны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для местного и наружного применения; капли назальные; спрей назальный дозированный;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введения; 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дивосампэгинтерферон бета-1а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меглюминаакридонацетат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тилорон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абатацепт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алемтузумаб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апремиласт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барицитиниб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белимумаб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ведолизумаб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дивозилимаб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кладрибин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лефлуномид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микофенолатамофетил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натализумаб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окрелизумаб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сипонимод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терифлуномид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тофацитиниб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упадацитиниб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финголимод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эверолимус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экулизумаб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адалимумаб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голимумаб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инфликсимаб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цертолизумабапэгол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этанерцепт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анакинра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базиликсимаб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гуселькумаб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иксекизумаб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канакинумаб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левилимаб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нетакимаб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олокизумаб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рисанкизумаб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сарилумаб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секукинумаб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тоцилизумаб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устекинумаб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такролимус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циклоспорин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мягкие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азатиоприн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диметилфумарат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леналидомид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пирфенидон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помалидомид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диклофенак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кеторолак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декскетопрофен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ибупрофен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кетопрофен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пеницилламин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миорелаксанты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введения; лиофилизат для приготовления раствора для инъекций; 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баклофен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интратекального введения; 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тизанидин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модифицированным высвобождением; 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противоподагри</w:t>
            </w:r>
            <w:r>
              <w:lastRenderedPageBreak/>
              <w:t>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M04AA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аллопуринол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бифосфонаты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деносумаб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нусинерсен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рисдиплам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lastRenderedPageBreak/>
              <w:t>N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нервная система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анестетики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галотан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жидкость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десфлуран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жидкость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севофлуран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жидкость для ингаляций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барбитураты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тримеперидин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газ сжатый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кетамин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пропофол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эмульсия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прокаин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бупивакаин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левобупивакаин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ропивакаин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анальгетики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опиоиды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морфин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фентанил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пластырь трансдермальный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бупренорфин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опиоиды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защечные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подъязычные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тапентадол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трамадол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анилиды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парацетамол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бензобарбитал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фенобарбитал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фенитоин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этосуксимид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клоназепам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карбамазепин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окскарбазепин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противоэпилепт</w:t>
            </w:r>
            <w:r>
              <w:lastRenderedPageBreak/>
              <w:t>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бриварацетам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лакосамид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леветирацетам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перампанел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прегабалин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топирамат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третичные амины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бипериден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тригексифенидил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амантадин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пирибедил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прамипексол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психолептики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левомепромазин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хлорпромазин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драже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перфеназин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трифлуоперазин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флуфеназин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перициазин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тиоридазин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бутирофенона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lastRenderedPageBreak/>
              <w:t>галоперидол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дроперидол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луразидон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сертиндол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зуклопентиксол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флупентиксол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кветиапин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оланзапин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бензамиды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сульпирид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карипразин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палиперидон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рисперидон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для рассасывания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анксиолитики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диазепам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лоразепам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оксазепам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гидроксизин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мидазолам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нитразепам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зопиклон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психоаналептики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антидепрессанты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амитриптилин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имипрамин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драже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кломипрамин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пароксетин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сертралин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флуоксетин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агомелатин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пипофезин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кофеин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винпоцетин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глицин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защечные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подъязычные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назальные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пирацетам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фонтурацетам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церебролизин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цитиколин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галантамин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ривастигмин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мемантин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неостигминаметилсульфат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налтрексон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бетагистин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 xml:space="preserve">прочие препараты для лечения заболеваний нервной </w:t>
            </w:r>
            <w:r>
              <w:lastRenderedPageBreak/>
              <w:t>системы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lastRenderedPageBreak/>
              <w:t>инозин + никотинамид + рибофлавин + янтарная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тетрабеназин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этилметилгидроксипиридинасукцинат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P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аминохинолины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метанолхинолины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мефлохин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празиквантел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мебендазол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пирантел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левамизол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P03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бензилбензоат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адреномиметики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ксилометазолин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гель назальный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назальные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назальные (для детей)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горла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R02AA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индакатерол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сальбутамол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формотерол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 с порошком для ингаляций набор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глюкокортикоиды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беклометазон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будесонид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кишечнорастворимые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ксантины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аминофиллин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бенрализумаб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меполизумаб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омализумаб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реслизумаб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амброксол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пастилки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 и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ацетилцистеин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гранулы для приготовления сиропа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шипучие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дорназа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ингаляций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дифенгидрамин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хлоропирамин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цетиризин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лоратадин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сироп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берактант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порактант альфа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сурфактант-БЛ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тирозил-D-аланин-глицил-фенилаланил-лейцил-агренина сукцинат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органы чувств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антибиотики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тетрациклин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мазь глазная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пилокарпин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ацетазоламид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дорзоламид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тимолол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тафлупрост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мидриатические и </w:t>
            </w:r>
            <w:r>
              <w:lastRenderedPageBreak/>
              <w:t>циклоплегические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тропикамид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оксибупрокаин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гипромеллоза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глазные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бролуцизумаб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ранибизумаб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рифамицин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капли ушные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  <w:outlineLvl w:val="2"/>
            </w:pPr>
            <w:r>
              <w:t>V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прочие препараты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V01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аллергены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аллергены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антидоты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кальция тринатрияпентетат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карбоксим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налоксон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сугаммадекс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цинка бисвинилимидазоладиацетат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деферазирокс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 диспергируемые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</w:t>
            </w:r>
            <w:r>
              <w:lastRenderedPageBreak/>
              <w:t>крахмала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севеламер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119" w:type="dxa"/>
            <w:vMerge w:val="restart"/>
          </w:tcPr>
          <w:p w:rsidR="0094041D" w:rsidRDefault="0094041D">
            <w:pPr>
              <w:pStyle w:val="ConsPlusNormal"/>
            </w:pPr>
            <w:r>
              <w:t>кальция фолинат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месна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лечебное питание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 xml:space="preserve">растворители и разбавители, включая ирригационные </w:t>
            </w:r>
            <w:r>
              <w:lastRenderedPageBreak/>
              <w:t>растворы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lastRenderedPageBreak/>
              <w:t>вода для инъекций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водорастворимые нефротропныевысокоосмолярныерентгеноконтрастные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водорастворимые нефротропныенизкоосмолярныерентгеноконтрастные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йоверсол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йогексол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йомепрол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йопромид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инъекций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бария сульфат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гадобутрол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гадодиамид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гадотеридол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  <w:vMerge w:val="restart"/>
          </w:tcPr>
          <w:p w:rsidR="0094041D" w:rsidRDefault="0094041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1763" w:type="dxa"/>
            <w:vMerge w:val="restart"/>
          </w:tcPr>
          <w:p w:rsidR="0094041D" w:rsidRDefault="0094041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меброфенин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пентатех 99mTc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пирфотех 99mTc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1763" w:type="dxa"/>
            <w:vMerge/>
          </w:tcPr>
          <w:p w:rsidR="0094041D" w:rsidRDefault="0094041D">
            <w:pPr>
              <w:pStyle w:val="ConsPlusNormal"/>
            </w:pP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</w:p>
        </w:tc>
      </w:tr>
      <w:tr w:rsidR="0094041D" w:rsidTr="00F97348">
        <w:tc>
          <w:tcPr>
            <w:tcW w:w="1134" w:type="dxa"/>
          </w:tcPr>
          <w:p w:rsidR="0094041D" w:rsidRDefault="0094041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1763" w:type="dxa"/>
          </w:tcPr>
          <w:p w:rsidR="0094041D" w:rsidRDefault="0094041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119" w:type="dxa"/>
          </w:tcPr>
          <w:p w:rsidR="0094041D" w:rsidRDefault="0094041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827" w:type="dxa"/>
          </w:tcPr>
          <w:p w:rsidR="0094041D" w:rsidRDefault="0094041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4041D" w:rsidRDefault="0094041D">
      <w:pPr>
        <w:pStyle w:val="ConsPlusNormal"/>
        <w:sectPr w:rsidR="0094041D" w:rsidSect="002505AD">
          <w:pgSz w:w="11905" w:h="16838"/>
          <w:pgMar w:top="1440" w:right="1440" w:bottom="1440" w:left="1800" w:header="0" w:footer="0" w:gutter="0"/>
          <w:cols w:space="720"/>
          <w:titlePg/>
          <w:docGrid w:linePitch="299"/>
        </w:sectPr>
      </w:pP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jc w:val="both"/>
      </w:pPr>
    </w:p>
    <w:p w:rsidR="0094041D" w:rsidRDefault="0094041D">
      <w:pPr>
        <w:pStyle w:val="ConsPlusNormal"/>
        <w:jc w:val="both"/>
      </w:pPr>
    </w:p>
    <w:sectPr w:rsidR="0094041D" w:rsidSect="002505AD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041D"/>
    <w:rsid w:val="002505AD"/>
    <w:rsid w:val="007546A6"/>
    <w:rsid w:val="0094041D"/>
    <w:rsid w:val="00BD3E83"/>
    <w:rsid w:val="00D12A28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E462B-9E11-4E95-8A93-62687BD8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0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0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0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0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0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0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04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100</Pages>
  <Words>15180</Words>
  <Characters>86532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101509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Privezencheva</dc:creator>
  <cp:lastModifiedBy>Шахворостова Юлия Владимировна</cp:lastModifiedBy>
  <cp:revision>3</cp:revision>
  <dcterms:created xsi:type="dcterms:W3CDTF">2025-01-16T05:41:00Z</dcterms:created>
  <dcterms:modified xsi:type="dcterms:W3CDTF">2025-01-16T10:26:00Z</dcterms:modified>
</cp:coreProperties>
</file>